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1" w:rsidRPr="00C04281" w:rsidRDefault="00C04281" w:rsidP="00C04281"/>
    <w:p w:rsidR="00C04281" w:rsidRPr="00C04281" w:rsidRDefault="00C04281" w:rsidP="00C04281">
      <w:pPr>
        <w:jc w:val="both"/>
      </w:pPr>
      <w:r w:rsidRPr="00C04281">
        <w:t xml:space="preserve">PLANILHA DE APLICAÇÃO DE RECURSOS FINANCEIROS CONVÊNIO EMPRESAS LIGADAS À </w:t>
      </w:r>
      <w:r w:rsidRPr="00AB43FF">
        <w:rPr>
          <w:b/>
        </w:rPr>
        <w:t>ANEEL/ANP/FEPISA/UNESP</w:t>
      </w:r>
    </w:p>
    <w:p w:rsidR="00C04281" w:rsidRPr="00C04281" w:rsidRDefault="00C04281" w:rsidP="00C04281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56"/>
        <w:gridCol w:w="2781"/>
      </w:tblGrid>
      <w:tr w:rsidR="00C04281" w:rsidRPr="00C04281" w:rsidTr="00D60420">
        <w:trPr>
          <w:trHeight w:val="276"/>
        </w:trPr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04281" w:rsidRPr="00C04281" w:rsidRDefault="00C04281" w:rsidP="00792C8E">
            <w:pPr>
              <w:pStyle w:val="Contedodatabela"/>
            </w:pPr>
            <w:r w:rsidRPr="00C04281">
              <w:t>Nº do Projeto:</w:t>
            </w:r>
            <w:r w:rsidR="00792C8E">
              <w:t xml:space="preserve"> </w:t>
            </w:r>
            <w:bookmarkStart w:id="0" w:name="Texto1"/>
            <w:r w:rsidR="00792C8E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92C8E">
              <w:instrText xml:space="preserve"> FORMTEXT </w:instrText>
            </w:r>
            <w:r w:rsidR="00792C8E">
              <w:fldChar w:fldCharType="separate"/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fldChar w:fldCharType="end"/>
            </w:r>
            <w:bookmarkEnd w:id="0"/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04281" w:rsidRPr="00C04281" w:rsidRDefault="00C04281" w:rsidP="00792C8E">
            <w:pPr>
              <w:pStyle w:val="Contedodatabela"/>
            </w:pPr>
            <w:r w:rsidRPr="00C04281">
              <w:t>Data:</w:t>
            </w:r>
            <w:r w:rsidR="00792C8E">
              <w:t xml:space="preserve"> </w:t>
            </w:r>
            <w:bookmarkStart w:id="1" w:name="Texto2"/>
            <w:r w:rsidR="00792C8E"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2C8E">
              <w:instrText xml:space="preserve"> FORMTEXT </w:instrText>
            </w:r>
            <w:r w:rsidR="00792C8E">
              <w:fldChar w:fldCharType="separate"/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fldChar w:fldCharType="end"/>
            </w:r>
            <w:bookmarkEnd w:id="1"/>
          </w:p>
        </w:tc>
      </w:tr>
      <w:tr w:rsidR="00D60420" w:rsidRPr="00C04281" w:rsidTr="00D60420">
        <w:trPr>
          <w:trHeight w:val="276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0420" w:rsidRPr="00C04281" w:rsidRDefault="00D60420" w:rsidP="00792C8E">
            <w:pPr>
              <w:pStyle w:val="Contedodatabela"/>
            </w:pPr>
            <w:r w:rsidRPr="00C04281">
              <w:t>Título:</w:t>
            </w:r>
            <w:r w:rsidR="00792C8E">
              <w:t xml:space="preserve"> </w:t>
            </w:r>
            <w:bookmarkStart w:id="2" w:name="Texto3"/>
            <w:r w:rsidR="00792C8E"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92C8E">
              <w:instrText xml:space="preserve"> FORMTEXT </w:instrText>
            </w:r>
            <w:r w:rsidR="00792C8E">
              <w:fldChar w:fldCharType="separate"/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fldChar w:fldCharType="end"/>
            </w:r>
            <w:bookmarkEnd w:id="2"/>
          </w:p>
        </w:tc>
      </w:tr>
      <w:tr w:rsidR="00505455" w:rsidRPr="00C04281" w:rsidTr="00D60420">
        <w:trPr>
          <w:trHeight w:val="276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05455" w:rsidRPr="00C04281" w:rsidRDefault="00505455" w:rsidP="00792C8E">
            <w:pPr>
              <w:pStyle w:val="Contedodatabela"/>
            </w:pPr>
            <w:r w:rsidRPr="00C04281">
              <w:t>Docente Responsável:</w:t>
            </w:r>
            <w:r w:rsidR="00792C8E">
              <w:t xml:space="preserve"> </w:t>
            </w:r>
            <w:bookmarkStart w:id="3" w:name="Texto4"/>
            <w:r w:rsidR="00792C8E"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92C8E">
              <w:instrText xml:space="preserve"> FORMTEXT </w:instrText>
            </w:r>
            <w:r w:rsidR="00792C8E">
              <w:fldChar w:fldCharType="separate"/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fldChar w:fldCharType="end"/>
            </w:r>
            <w:bookmarkEnd w:id="3"/>
          </w:p>
        </w:tc>
      </w:tr>
      <w:tr w:rsidR="00505455" w:rsidRPr="00C04281" w:rsidTr="00D60420">
        <w:trPr>
          <w:trHeight w:val="276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05455" w:rsidRPr="00C04281" w:rsidRDefault="00505455" w:rsidP="00792C8E">
            <w:pPr>
              <w:pStyle w:val="Contedodatabela"/>
            </w:pPr>
            <w:r w:rsidRPr="00C04281">
              <w:t>Departamento:</w:t>
            </w:r>
            <w:r w:rsidR="00792C8E">
              <w:t xml:space="preserve"> </w:t>
            </w:r>
            <w:bookmarkStart w:id="4" w:name="Texto5"/>
            <w:r w:rsidR="00792C8E"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92C8E">
              <w:instrText xml:space="preserve"> FORMTEXT </w:instrText>
            </w:r>
            <w:r w:rsidR="00792C8E">
              <w:fldChar w:fldCharType="separate"/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rPr>
                <w:noProof/>
              </w:rPr>
              <w:t> </w:t>
            </w:r>
            <w:r w:rsidR="00792C8E">
              <w:fldChar w:fldCharType="end"/>
            </w:r>
            <w:bookmarkEnd w:id="4"/>
          </w:p>
        </w:tc>
      </w:tr>
    </w:tbl>
    <w:p w:rsidR="00C04281" w:rsidRPr="00C04281" w:rsidRDefault="00C04281" w:rsidP="00C04281"/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499"/>
        <w:gridCol w:w="2138"/>
      </w:tblGrid>
      <w:tr w:rsidR="00C04281" w:rsidRPr="00C04281" w:rsidTr="00792C8E">
        <w:trPr>
          <w:trHeight w:val="276"/>
        </w:trPr>
        <w:tc>
          <w:tcPr>
            <w:tcW w:w="7499" w:type="dxa"/>
            <w:hideMark/>
          </w:tcPr>
          <w:p w:rsidR="00C04281" w:rsidRPr="00C04281" w:rsidRDefault="00C04281">
            <w:pPr>
              <w:pStyle w:val="Contedodatabela"/>
              <w:jc w:val="center"/>
            </w:pPr>
            <w:r w:rsidRPr="00C04281">
              <w:t>ITENS</w:t>
            </w:r>
          </w:p>
        </w:tc>
        <w:tc>
          <w:tcPr>
            <w:tcW w:w="2138" w:type="dxa"/>
            <w:hideMark/>
          </w:tcPr>
          <w:p w:rsidR="00C04281" w:rsidRPr="00C04281" w:rsidRDefault="00C04281">
            <w:pPr>
              <w:pStyle w:val="Contedodatabela"/>
            </w:pPr>
            <w:r w:rsidRPr="00C04281">
              <w:t>VALOR (R$)</w:t>
            </w:r>
          </w:p>
        </w:tc>
      </w:tr>
      <w:tr w:rsidR="00C04281" w:rsidRPr="000D66B6" w:rsidTr="00792C8E">
        <w:trPr>
          <w:trHeight w:val="276"/>
        </w:trPr>
        <w:tc>
          <w:tcPr>
            <w:tcW w:w="7499" w:type="dxa"/>
            <w:hideMark/>
          </w:tcPr>
          <w:p w:rsidR="00C04281" w:rsidRPr="000D66B6" w:rsidRDefault="00C04281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1. Recursos Humanos</w:t>
            </w:r>
          </w:p>
        </w:tc>
        <w:bookmarkStart w:id="5" w:name="campo1"/>
        <w:tc>
          <w:tcPr>
            <w:tcW w:w="2138" w:type="dxa"/>
          </w:tcPr>
          <w:p w:rsidR="00C04281" w:rsidRPr="000D66B6" w:rsidRDefault="00792C8E" w:rsidP="00792C8E">
            <w:pPr>
              <w:pStyle w:val="Contedodatabe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mpo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04281" w:rsidRPr="000D66B6" w:rsidTr="00792C8E">
        <w:trPr>
          <w:trHeight w:val="276"/>
        </w:trPr>
        <w:tc>
          <w:tcPr>
            <w:tcW w:w="7499" w:type="dxa"/>
            <w:hideMark/>
          </w:tcPr>
          <w:p w:rsidR="00C04281" w:rsidRPr="000D66B6" w:rsidRDefault="00C04281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2. Serviços de terceiros</w:t>
            </w:r>
          </w:p>
        </w:tc>
        <w:bookmarkStart w:id="6" w:name="campo2"/>
        <w:tc>
          <w:tcPr>
            <w:tcW w:w="2138" w:type="dxa"/>
          </w:tcPr>
          <w:p w:rsidR="00C04281" w:rsidRPr="000D66B6" w:rsidRDefault="00792C8E" w:rsidP="00792C8E">
            <w:pPr>
              <w:pStyle w:val="Contedodatabe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mpo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04281" w:rsidRPr="000D66B6" w:rsidTr="00792C8E">
        <w:trPr>
          <w:trHeight w:val="276"/>
        </w:trPr>
        <w:tc>
          <w:tcPr>
            <w:tcW w:w="7499" w:type="dxa"/>
            <w:hideMark/>
          </w:tcPr>
          <w:p w:rsidR="00C04281" w:rsidRPr="000D66B6" w:rsidRDefault="00C04281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3. Provisão p/encargos (INSS) e Imposto de Renda sobre item 1 e 2</w:t>
            </w:r>
          </w:p>
        </w:tc>
        <w:bookmarkStart w:id="7" w:name="campo3"/>
        <w:tc>
          <w:tcPr>
            <w:tcW w:w="2138" w:type="dxa"/>
          </w:tcPr>
          <w:p w:rsidR="00C04281" w:rsidRPr="000D66B6" w:rsidRDefault="00792C8E" w:rsidP="00792C8E">
            <w:pPr>
              <w:pStyle w:val="Contedodatabe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mpo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04281" w:rsidRPr="000D66B6" w:rsidTr="00792C8E">
        <w:trPr>
          <w:trHeight w:val="276"/>
        </w:trPr>
        <w:tc>
          <w:tcPr>
            <w:tcW w:w="7499" w:type="dxa"/>
            <w:hideMark/>
          </w:tcPr>
          <w:p w:rsidR="00C04281" w:rsidRPr="000D66B6" w:rsidRDefault="00C04281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4. CPMF</w:t>
            </w:r>
          </w:p>
        </w:tc>
        <w:bookmarkStart w:id="8" w:name="campo4"/>
        <w:tc>
          <w:tcPr>
            <w:tcW w:w="2138" w:type="dxa"/>
          </w:tcPr>
          <w:p w:rsidR="00C04281" w:rsidRPr="000D66B6" w:rsidRDefault="00792C8E" w:rsidP="00792C8E">
            <w:pPr>
              <w:pStyle w:val="Contedodatabe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mpo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5. Contingências</w:t>
            </w:r>
          </w:p>
        </w:tc>
        <w:bookmarkStart w:id="9" w:name="campo5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6. Doação para fundo de bolsas</w:t>
            </w:r>
          </w:p>
        </w:tc>
        <w:bookmarkStart w:id="10" w:name="campo6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7. Materiais de consumo</w:t>
            </w:r>
          </w:p>
        </w:tc>
        <w:bookmarkStart w:id="11" w:name="campo7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8. Equipamentos e materiais permanentes</w:t>
            </w:r>
          </w:p>
        </w:tc>
        <w:bookmarkStart w:id="12" w:name="campo8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9. Despesas de transporte de qualquer natureza</w:t>
            </w:r>
          </w:p>
        </w:tc>
        <w:bookmarkStart w:id="13" w:name="campo9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10. Alojamento e alimentação</w:t>
            </w:r>
          </w:p>
        </w:tc>
        <w:bookmarkStart w:id="14" w:name="campo10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11. Reserva técnica</w:t>
            </w:r>
          </w:p>
        </w:tc>
        <w:bookmarkStart w:id="15" w:name="campo11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12. Taxa de uso de equipamentos, salas e laboratórios</w:t>
            </w:r>
          </w:p>
        </w:tc>
        <w:bookmarkStart w:id="16" w:name="campo12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b/>
                <w:bCs/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 xml:space="preserve">13. </w:t>
            </w:r>
            <w:r w:rsidRPr="000D66B6">
              <w:rPr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138" w:type="dxa"/>
          </w:tcPr>
          <w:p w:rsidR="00792C8E" w:rsidRDefault="00C46660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 w:rsidP="000D66B6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14. Desp</w:t>
            </w:r>
            <w:r>
              <w:rPr>
                <w:sz w:val="22"/>
                <w:szCs w:val="22"/>
              </w:rPr>
              <w:t>esas</w:t>
            </w:r>
            <w:r w:rsidRPr="000D66B6">
              <w:rPr>
                <w:sz w:val="22"/>
                <w:szCs w:val="22"/>
              </w:rPr>
              <w:t xml:space="preserve"> Operacionais e Administ</w:t>
            </w:r>
            <w:r>
              <w:rPr>
                <w:sz w:val="22"/>
                <w:szCs w:val="22"/>
              </w:rPr>
              <w:t>.</w:t>
            </w:r>
            <w:r w:rsidRPr="000D66B6">
              <w:rPr>
                <w:sz w:val="22"/>
                <w:szCs w:val="22"/>
              </w:rPr>
              <w:t xml:space="preserve"> de Caráter Indivisível  – (5,0% do item 17)</w:t>
            </w:r>
          </w:p>
        </w:tc>
        <w:bookmarkStart w:id="17" w:name="campo14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15. Taxa de Contribuição p/Desenv. UNESP  – (5,0% do item 17)</w:t>
            </w:r>
          </w:p>
        </w:tc>
        <w:bookmarkStart w:id="18" w:name="campo15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16. Taxa de Mobilização da Infraestrutura – (5,0% do item 17)</w:t>
            </w:r>
          </w:p>
        </w:tc>
        <w:bookmarkStart w:id="19" w:name="campo16"/>
        <w:tc>
          <w:tcPr>
            <w:tcW w:w="2138" w:type="dxa"/>
          </w:tcPr>
          <w:p w:rsidR="00792C8E" w:rsidRDefault="00792C8E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campo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92C8E" w:rsidRPr="000D66B6" w:rsidTr="00792C8E">
        <w:trPr>
          <w:trHeight w:val="276"/>
        </w:trPr>
        <w:tc>
          <w:tcPr>
            <w:tcW w:w="7499" w:type="dxa"/>
            <w:hideMark/>
          </w:tcPr>
          <w:p w:rsidR="00792C8E" w:rsidRPr="000D66B6" w:rsidRDefault="00792C8E">
            <w:pPr>
              <w:pStyle w:val="Contedodatabela"/>
              <w:rPr>
                <w:b/>
                <w:bCs/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 xml:space="preserve">17. </w:t>
            </w:r>
            <w:r w:rsidRPr="000D66B6">
              <w:rPr>
                <w:b/>
                <w:bCs/>
                <w:sz w:val="22"/>
                <w:szCs w:val="22"/>
              </w:rPr>
              <w:t>Valor total do projeto (13+14+15+16)</w:t>
            </w:r>
          </w:p>
        </w:tc>
        <w:tc>
          <w:tcPr>
            <w:tcW w:w="2138" w:type="dxa"/>
          </w:tcPr>
          <w:p w:rsidR="00792C8E" w:rsidRDefault="00C46660" w:rsidP="00792C8E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04281" w:rsidRPr="000D66B6" w:rsidRDefault="00C04281" w:rsidP="00C04281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04281" w:rsidRPr="000D66B6" w:rsidTr="00C04281">
        <w:trPr>
          <w:trHeight w:val="276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281" w:rsidRPr="000D66B6" w:rsidRDefault="00C46660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_______________________________________</w:t>
            </w:r>
          </w:p>
          <w:p w:rsidR="00C04281" w:rsidRPr="000D66B6" w:rsidRDefault="00C46660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04281" w:rsidRPr="000D66B6" w:rsidRDefault="00C04281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Docente Responsável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281" w:rsidRPr="000D66B6" w:rsidRDefault="00C04281">
            <w:pPr>
              <w:pStyle w:val="Contedodatabela"/>
              <w:rPr>
                <w:sz w:val="22"/>
                <w:szCs w:val="22"/>
              </w:rPr>
            </w:pPr>
          </w:p>
          <w:p w:rsidR="00C04281" w:rsidRDefault="00C46660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46660" w:rsidRPr="000D66B6" w:rsidRDefault="00C46660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04281" w:rsidRPr="000D66B6" w:rsidRDefault="00C04281" w:rsidP="00C46660">
            <w:pPr>
              <w:pStyle w:val="Contedodatabela"/>
              <w:jc w:val="center"/>
              <w:rPr>
                <w:sz w:val="22"/>
                <w:szCs w:val="22"/>
              </w:rPr>
            </w:pPr>
            <w:r w:rsidRPr="000D66B6">
              <w:rPr>
                <w:sz w:val="22"/>
                <w:szCs w:val="22"/>
              </w:rPr>
              <w:t>Presidente da Fepisa</w:t>
            </w:r>
          </w:p>
        </w:tc>
      </w:tr>
    </w:tbl>
    <w:p w:rsidR="00C04281" w:rsidRPr="000D66B6" w:rsidRDefault="00C04281" w:rsidP="00C04281">
      <w:pPr>
        <w:rPr>
          <w:sz w:val="22"/>
          <w:szCs w:val="22"/>
        </w:rPr>
      </w:pPr>
    </w:p>
    <w:p w:rsidR="007E71F0" w:rsidRPr="00C04281" w:rsidRDefault="007E71F0" w:rsidP="00947CCE"/>
    <w:sectPr w:rsidR="007E71F0" w:rsidRPr="00C04281">
      <w:headerReference w:type="default" r:id="rId7"/>
      <w:footerReference w:type="default" r:id="rId8"/>
      <w:pgSz w:w="11907" w:h="16840" w:code="9"/>
      <w:pgMar w:top="1134" w:right="1418" w:bottom="1327" w:left="1701" w:header="1134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9C" w:rsidRDefault="008D579C">
      <w:r>
        <w:separator/>
      </w:r>
    </w:p>
  </w:endnote>
  <w:endnote w:type="continuationSeparator" w:id="0">
    <w:p w:rsidR="008D579C" w:rsidRDefault="008D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5D" w:rsidRDefault="00AB4B5D">
    <w:pPr>
      <w:pStyle w:val="Cabealho"/>
      <w:pBdr>
        <w:top w:val="single" w:sz="4" w:space="1" w:color="000080"/>
      </w:pBdr>
      <w:jc w:val="center"/>
      <w:rPr>
        <w:smallCaps/>
        <w:color w:val="000080"/>
      </w:rPr>
    </w:pPr>
    <w:r>
      <w:rPr>
        <w:smallCaps/>
        <w:color w:val="000080"/>
      </w:rPr>
      <w:t>Passeio Cuiabá, 115 – Zona Sul - 15385-000 - Ilha Solteira(SP) - Brasil</w:t>
    </w:r>
  </w:p>
  <w:p w:rsidR="00AB4B5D" w:rsidRDefault="00AB4B5D">
    <w:pPr>
      <w:pStyle w:val="Rodap"/>
      <w:jc w:val="center"/>
      <w:rPr>
        <w:color w:val="000080"/>
      </w:rPr>
    </w:pPr>
    <w:r>
      <w:rPr>
        <w:smallCaps/>
        <w:color w:val="000080"/>
      </w:rPr>
      <w:t xml:space="preserve">Fone / Fax (18)3742-5256 - E-Mail: </w:t>
    </w:r>
    <w:r>
      <w:rPr>
        <w:i/>
        <w:color w:val="000080"/>
      </w:rPr>
      <w:t>fepisa@fepisa.org.br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9C" w:rsidRDefault="008D579C">
      <w:r>
        <w:separator/>
      </w:r>
    </w:p>
  </w:footnote>
  <w:footnote w:type="continuationSeparator" w:id="0">
    <w:p w:rsidR="008D579C" w:rsidRDefault="008D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5D" w:rsidRDefault="007033A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5502275" cy="393065"/>
          <wp:effectExtent l="19050" t="0" r="3175" b="0"/>
          <wp:wrapTopAndBottom/>
          <wp:docPr id="1" name="Imagem 1" descr="logo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B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pt;margin-top:10.75pt;width:321.45pt;height:21.3pt;z-index:251658240;mso-position-horizontal-relative:text;mso-position-vertical-relative:text" o:allowincell="f" filled="f" stroked="f">
          <v:textbox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6449"/>
                </w:tblGrid>
                <w:tr w:rsidR="00AB4B5D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val="1140"/>
                  </w:trPr>
                  <w:tc>
                    <w:tcPr>
                      <w:tcW w:w="64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AB4B5D" w:rsidRDefault="00AB4B5D">
                      <w:pPr>
                        <w:rPr>
                          <w:smallCaps/>
                          <w:color w:val="000080"/>
                          <w:sz w:val="22"/>
                        </w:rPr>
                      </w:pPr>
                      <w:r>
                        <w:rPr>
                          <w:smallCaps/>
                          <w:color w:val="000080"/>
                          <w:sz w:val="22"/>
                        </w:rPr>
                        <w:t>Fundação de Ensino, Pesquisa e Extensão de Ilha Solteira</w:t>
                      </w:r>
                    </w:p>
                  </w:tc>
                </w:tr>
              </w:tbl>
              <w:p w:rsidR="00AB4B5D" w:rsidRDefault="00AB4B5D"/>
            </w:txbxContent>
          </v:textbox>
          <w10:wrap type="topAndBottom"/>
        </v:shape>
      </w:pict>
    </w:r>
  </w:p>
  <w:p w:rsidR="00AB4B5D" w:rsidRDefault="00AB4B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44BFD"/>
    <w:multiLevelType w:val="hybridMultilevel"/>
    <w:tmpl w:val="EB387318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00D05412"/>
    <w:multiLevelType w:val="hybridMultilevel"/>
    <w:tmpl w:val="181EAAA0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>
    <w:nsid w:val="00F203F5"/>
    <w:multiLevelType w:val="hybridMultilevel"/>
    <w:tmpl w:val="14124F6C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>
    <w:nsid w:val="01E72B6B"/>
    <w:multiLevelType w:val="hybridMultilevel"/>
    <w:tmpl w:val="BAF286FC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07E456C7"/>
    <w:multiLevelType w:val="hybridMultilevel"/>
    <w:tmpl w:val="C2608D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8365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80AA5"/>
    <w:multiLevelType w:val="hybridMultilevel"/>
    <w:tmpl w:val="0B9CC970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0C3915E3"/>
    <w:multiLevelType w:val="hybridMultilevel"/>
    <w:tmpl w:val="C128D738"/>
    <w:lvl w:ilvl="0" w:tplc="1FF0A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B0E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05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FE9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AA3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CAF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A8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5EB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70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968F2"/>
    <w:multiLevelType w:val="hybridMultilevel"/>
    <w:tmpl w:val="9AB454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2772D"/>
    <w:multiLevelType w:val="hybridMultilevel"/>
    <w:tmpl w:val="A3AA181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C2149A1"/>
    <w:multiLevelType w:val="hybridMultilevel"/>
    <w:tmpl w:val="CC08D1B0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>
    <w:nsid w:val="1C5948FA"/>
    <w:multiLevelType w:val="hybridMultilevel"/>
    <w:tmpl w:val="BF522A3A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1EE73253"/>
    <w:multiLevelType w:val="hybridMultilevel"/>
    <w:tmpl w:val="9CBECBC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F8C0203"/>
    <w:multiLevelType w:val="hybridMultilevel"/>
    <w:tmpl w:val="9E7ED620"/>
    <w:lvl w:ilvl="0" w:tplc="2732128C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13D06"/>
    <w:multiLevelType w:val="hybridMultilevel"/>
    <w:tmpl w:val="84FAD38A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>
    <w:nsid w:val="23C8584B"/>
    <w:multiLevelType w:val="hybridMultilevel"/>
    <w:tmpl w:val="13DA0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C3825"/>
    <w:multiLevelType w:val="hybridMultilevel"/>
    <w:tmpl w:val="6ACED678"/>
    <w:lvl w:ilvl="0" w:tplc="6BC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08A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EF8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0C3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23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D8E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2EE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704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410AC"/>
    <w:multiLevelType w:val="hybridMultilevel"/>
    <w:tmpl w:val="AA6459E2"/>
    <w:lvl w:ilvl="0" w:tplc="C6BED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AEC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807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9CB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AC5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6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062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B6A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12C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74DEA"/>
    <w:multiLevelType w:val="hybridMultilevel"/>
    <w:tmpl w:val="892CD806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>
    <w:nsid w:val="3A0C13F0"/>
    <w:multiLevelType w:val="hybridMultilevel"/>
    <w:tmpl w:val="287A1C96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>
    <w:nsid w:val="3A272164"/>
    <w:multiLevelType w:val="hybridMultilevel"/>
    <w:tmpl w:val="4B28A092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3B527969"/>
    <w:multiLevelType w:val="hybridMultilevel"/>
    <w:tmpl w:val="EFD6A2D6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1AA6ACE"/>
    <w:multiLevelType w:val="hybridMultilevel"/>
    <w:tmpl w:val="C05AD32C"/>
    <w:lvl w:ilvl="0" w:tplc="D506DA06">
      <w:numFmt w:val="bullet"/>
      <w:lvlText w:val=""/>
      <w:lvlJc w:val="left"/>
      <w:pPr>
        <w:tabs>
          <w:tab w:val="num" w:pos="1788"/>
        </w:tabs>
        <w:ind w:left="1788" w:hanging="108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3DF4A8D"/>
    <w:multiLevelType w:val="multilevel"/>
    <w:tmpl w:val="9A4A89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55AD1F96"/>
    <w:multiLevelType w:val="hybridMultilevel"/>
    <w:tmpl w:val="4656C690"/>
    <w:lvl w:ilvl="0" w:tplc="63169DF4">
      <w:start w:val="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55F31599"/>
    <w:multiLevelType w:val="singleLevel"/>
    <w:tmpl w:val="6722E1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AAA761F"/>
    <w:multiLevelType w:val="hybridMultilevel"/>
    <w:tmpl w:val="4684BBBE"/>
    <w:lvl w:ilvl="0" w:tplc="11FC6976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24D7CEA"/>
    <w:multiLevelType w:val="hybridMultilevel"/>
    <w:tmpl w:val="DF94CB68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8">
    <w:nsid w:val="62AD4349"/>
    <w:multiLevelType w:val="hybridMultilevel"/>
    <w:tmpl w:val="12C8E1B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2EE1685"/>
    <w:multiLevelType w:val="hybridMultilevel"/>
    <w:tmpl w:val="348AE88E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0">
    <w:nsid w:val="67CA7ABB"/>
    <w:multiLevelType w:val="hybridMultilevel"/>
    <w:tmpl w:val="6E2869C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357EAB"/>
    <w:multiLevelType w:val="hybridMultilevel"/>
    <w:tmpl w:val="535A2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1E14EE"/>
    <w:multiLevelType w:val="hybridMultilevel"/>
    <w:tmpl w:val="3AF8C0FE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3">
    <w:nsid w:val="748A1967"/>
    <w:multiLevelType w:val="hybridMultilevel"/>
    <w:tmpl w:val="3E826C9E"/>
    <w:lvl w:ilvl="0" w:tplc="9D8A2DD2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787A388B"/>
    <w:multiLevelType w:val="singleLevel"/>
    <w:tmpl w:val="F0DE06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365B60"/>
    <w:multiLevelType w:val="hybridMultilevel"/>
    <w:tmpl w:val="5B7C149A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6">
    <w:nsid w:val="799E6CD2"/>
    <w:multiLevelType w:val="hybridMultilevel"/>
    <w:tmpl w:val="F4EE035E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DDF2AB3"/>
    <w:multiLevelType w:val="hybridMultilevel"/>
    <w:tmpl w:val="A85A051A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4"/>
  </w:num>
  <w:num w:numId="4">
    <w:abstractNumId w:val="33"/>
  </w:num>
  <w:num w:numId="5">
    <w:abstractNumId w:val="22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30"/>
  </w:num>
  <w:num w:numId="11">
    <w:abstractNumId w:val="31"/>
  </w:num>
  <w:num w:numId="12">
    <w:abstractNumId w:val="15"/>
  </w:num>
  <w:num w:numId="13">
    <w:abstractNumId w:val="12"/>
  </w:num>
  <w:num w:numId="14">
    <w:abstractNumId w:val="26"/>
  </w:num>
  <w:num w:numId="15">
    <w:abstractNumId w:val="5"/>
  </w:num>
  <w:num w:numId="16">
    <w:abstractNumId w:val="28"/>
  </w:num>
  <w:num w:numId="17">
    <w:abstractNumId w:val="36"/>
  </w:num>
  <w:num w:numId="18">
    <w:abstractNumId w:val="9"/>
  </w:num>
  <w:num w:numId="19">
    <w:abstractNumId w:val="21"/>
  </w:num>
  <w:num w:numId="20">
    <w:abstractNumId w:val="10"/>
  </w:num>
  <w:num w:numId="21">
    <w:abstractNumId w:val="32"/>
  </w:num>
  <w:num w:numId="22">
    <w:abstractNumId w:val="14"/>
  </w:num>
  <w:num w:numId="23">
    <w:abstractNumId w:val="2"/>
  </w:num>
  <w:num w:numId="24">
    <w:abstractNumId w:val="18"/>
  </w:num>
  <w:num w:numId="25">
    <w:abstractNumId w:val="3"/>
  </w:num>
  <w:num w:numId="26">
    <w:abstractNumId w:val="11"/>
  </w:num>
  <w:num w:numId="27">
    <w:abstractNumId w:val="20"/>
  </w:num>
  <w:num w:numId="28">
    <w:abstractNumId w:val="19"/>
  </w:num>
  <w:num w:numId="29">
    <w:abstractNumId w:val="35"/>
  </w:num>
  <w:num w:numId="30">
    <w:abstractNumId w:val="27"/>
  </w:num>
  <w:num w:numId="31">
    <w:abstractNumId w:val="4"/>
  </w:num>
  <w:num w:numId="32">
    <w:abstractNumId w:val="37"/>
  </w:num>
  <w:num w:numId="33">
    <w:abstractNumId w:val="1"/>
  </w:num>
  <w:num w:numId="34">
    <w:abstractNumId w:val="29"/>
  </w:num>
  <w:num w:numId="35">
    <w:abstractNumId w:val="6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WFBzIRzX7NErJ1K+lokfY4M/GY=" w:salt="AVHzVUx3vtiPSapTJOZR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DEA"/>
    <w:rsid w:val="00016217"/>
    <w:rsid w:val="000D111F"/>
    <w:rsid w:val="000D66B6"/>
    <w:rsid w:val="00160A56"/>
    <w:rsid w:val="001B44CF"/>
    <w:rsid w:val="001E0346"/>
    <w:rsid w:val="003668CF"/>
    <w:rsid w:val="00445ED9"/>
    <w:rsid w:val="004545A5"/>
    <w:rsid w:val="00505455"/>
    <w:rsid w:val="005C2C35"/>
    <w:rsid w:val="006A2DEA"/>
    <w:rsid w:val="006F747F"/>
    <w:rsid w:val="007033AC"/>
    <w:rsid w:val="00747BDC"/>
    <w:rsid w:val="00792C8E"/>
    <w:rsid w:val="007E482E"/>
    <w:rsid w:val="007E71F0"/>
    <w:rsid w:val="008D579C"/>
    <w:rsid w:val="00947CCE"/>
    <w:rsid w:val="00A10942"/>
    <w:rsid w:val="00AA5F12"/>
    <w:rsid w:val="00AB43FF"/>
    <w:rsid w:val="00AB4B5D"/>
    <w:rsid w:val="00AE5F83"/>
    <w:rsid w:val="00B27238"/>
    <w:rsid w:val="00B748DC"/>
    <w:rsid w:val="00BB7420"/>
    <w:rsid w:val="00BC0470"/>
    <w:rsid w:val="00C04281"/>
    <w:rsid w:val="00C46660"/>
    <w:rsid w:val="00CD19BF"/>
    <w:rsid w:val="00CE4AB1"/>
    <w:rsid w:val="00D60420"/>
    <w:rsid w:val="00DE16CA"/>
    <w:rsid w:val="00E95770"/>
    <w:rsid w:val="00F45170"/>
    <w:rsid w:val="00F5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281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Ttulo1">
    <w:name w:val="heading 1"/>
    <w:basedOn w:val="Normal"/>
    <w:next w:val="Normal"/>
    <w:qFormat/>
    <w:rsid w:val="00AB4B5D"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next w:val="Normal"/>
    <w:qFormat/>
    <w:rsid w:val="00AB4B5D"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rsid w:val="00AB4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4B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119"/>
    </w:pPr>
  </w:style>
  <w:style w:type="paragraph" w:styleId="Corpodetexto2">
    <w:name w:val="Body Text 2"/>
    <w:basedOn w:val="Normal"/>
    <w:rsid w:val="00AB4B5D"/>
    <w:pPr>
      <w:spacing w:after="120" w:line="480" w:lineRule="auto"/>
    </w:pPr>
  </w:style>
  <w:style w:type="paragraph" w:styleId="Corpodetexto">
    <w:name w:val="Body Text"/>
    <w:basedOn w:val="Normal"/>
    <w:rsid w:val="00AB4B5D"/>
    <w:pPr>
      <w:spacing w:after="120"/>
    </w:pPr>
  </w:style>
  <w:style w:type="paragraph" w:styleId="Corpodetexto3">
    <w:name w:val="Body Text 3"/>
    <w:basedOn w:val="Normal"/>
    <w:rsid w:val="00AB4B5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AB4B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linkVisitado">
    <w:name w:val="FollowedHyperlink"/>
    <w:rsid w:val="00AB4B5D"/>
    <w:rPr>
      <w:color w:val="800080"/>
      <w:u w:val="single"/>
    </w:rPr>
  </w:style>
  <w:style w:type="character" w:customStyle="1" w:styleId="texto1">
    <w:name w:val="texto1"/>
    <w:rsid w:val="00AB4B5D"/>
    <w:rPr>
      <w:rFonts w:ascii="Verdana" w:hAnsi="Verdana" w:hint="default"/>
      <w:sz w:val="17"/>
      <w:szCs w:val="17"/>
    </w:rPr>
  </w:style>
  <w:style w:type="character" w:styleId="Nmerodepgina">
    <w:name w:val="page number"/>
    <w:basedOn w:val="Fontepargpadro"/>
    <w:rsid w:val="00AB4B5D"/>
  </w:style>
  <w:style w:type="paragraph" w:customStyle="1" w:styleId="Contedodatabela">
    <w:name w:val="Conteúdo da tabela"/>
    <w:basedOn w:val="Normal"/>
    <w:rsid w:val="00C042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odelos\timbrefepisa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timbrefepisa3.dot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DOAÇÃO QUE ENTRE SI CELEBRAM A FUNDAÇÃO DE ENSINO, PESQUISA E EXTENSÃO DE ILHA SOLTEIRA E A FACULDADE DE ENGENHARIA DE ILHA SOLTEIRA (FEIS/UNESP), ENVOLVENDO EQUIPAMENTOS UTILIZADOS EM PROJETOS COMUNS ÀS PARTES</vt:lpstr>
    </vt:vector>
  </TitlesOfParts>
  <Company>Dept. Engenharia Mecânica - UNESP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DOAÇÃO QUE ENTRE SI CELEBRAM A FUNDAÇÃO DE ENSINO, PESQUISA E EXTENSÃO DE ILHA SOLTEIRA E A FACULDADE DE ENGENHARIA DE ILHA SOLTEIRA (FEIS/UNESP), ENVOLVENDO EQUIPAMENTOS UTILIZADOS EM PROJETOS COMUNS ÀS PARTES</dc:title>
  <dc:creator>fepisa</dc:creator>
  <cp:lastModifiedBy>rita</cp:lastModifiedBy>
  <cp:revision>2</cp:revision>
  <cp:lastPrinted>2013-01-22T16:36:00Z</cp:lastPrinted>
  <dcterms:created xsi:type="dcterms:W3CDTF">2013-10-25T15:42:00Z</dcterms:created>
  <dcterms:modified xsi:type="dcterms:W3CDTF">2013-10-25T15:42:00Z</dcterms:modified>
</cp:coreProperties>
</file>